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1186"/>
        <w:tblW w:w="0" w:type="auto"/>
        <w:tblLook w:val="04A0"/>
      </w:tblPr>
      <w:tblGrid>
        <w:gridCol w:w="617"/>
        <w:gridCol w:w="560"/>
        <w:gridCol w:w="617"/>
        <w:gridCol w:w="571"/>
        <w:gridCol w:w="561"/>
        <w:gridCol w:w="9"/>
        <w:gridCol w:w="551"/>
        <w:gridCol w:w="1697"/>
      </w:tblGrid>
      <w:tr w:rsidR="00422424" w:rsidTr="009A56BF">
        <w:trPr>
          <w:trHeight w:val="656"/>
        </w:trPr>
        <w:tc>
          <w:tcPr>
            <w:tcW w:w="617" w:type="dxa"/>
            <w:shd w:val="clear" w:color="auto" w:fill="CCC0D9" w:themeFill="accent4" w:themeFillTint="66"/>
          </w:tcPr>
          <w:p w:rsidR="00422424" w:rsidRDefault="00422424" w:rsidP="00422424"/>
        </w:tc>
        <w:tc>
          <w:tcPr>
            <w:tcW w:w="560" w:type="dxa"/>
          </w:tcPr>
          <w:p w:rsidR="00422424" w:rsidRDefault="00422424" w:rsidP="00422424"/>
        </w:tc>
        <w:tc>
          <w:tcPr>
            <w:tcW w:w="617" w:type="dxa"/>
          </w:tcPr>
          <w:p w:rsidR="00422424" w:rsidRDefault="00422424" w:rsidP="00422424"/>
        </w:tc>
        <w:tc>
          <w:tcPr>
            <w:tcW w:w="571" w:type="dxa"/>
          </w:tcPr>
          <w:p w:rsidR="00422424" w:rsidRDefault="00422424" w:rsidP="00422424"/>
        </w:tc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</w:tcPr>
          <w:p w:rsidR="00422424" w:rsidRDefault="00422424" w:rsidP="00422424"/>
        </w:tc>
      </w:tr>
      <w:tr w:rsidR="00422424" w:rsidTr="009A56BF">
        <w:trPr>
          <w:gridAfter w:val="3"/>
          <w:wAfter w:w="2257" w:type="dxa"/>
          <w:trHeight w:val="632"/>
        </w:trPr>
        <w:tc>
          <w:tcPr>
            <w:tcW w:w="617" w:type="dxa"/>
            <w:shd w:val="clear" w:color="auto" w:fill="CCC0D9" w:themeFill="accent4" w:themeFillTint="66"/>
          </w:tcPr>
          <w:p w:rsidR="00422424" w:rsidRDefault="00422424" w:rsidP="00422424"/>
        </w:tc>
        <w:tc>
          <w:tcPr>
            <w:tcW w:w="560" w:type="dxa"/>
          </w:tcPr>
          <w:p w:rsidR="00422424" w:rsidRDefault="00422424" w:rsidP="00422424"/>
        </w:tc>
        <w:tc>
          <w:tcPr>
            <w:tcW w:w="617" w:type="dxa"/>
          </w:tcPr>
          <w:p w:rsidR="00422424" w:rsidRDefault="00422424" w:rsidP="00422424"/>
        </w:tc>
        <w:tc>
          <w:tcPr>
            <w:tcW w:w="571" w:type="dxa"/>
          </w:tcPr>
          <w:p w:rsidR="00422424" w:rsidRDefault="00422424" w:rsidP="00422424"/>
        </w:tc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422424" w:rsidRDefault="00422424" w:rsidP="00422424"/>
        </w:tc>
      </w:tr>
      <w:tr w:rsidR="00422424" w:rsidTr="009A56BF">
        <w:trPr>
          <w:gridAfter w:val="2"/>
          <w:wAfter w:w="2248" w:type="dxa"/>
          <w:trHeight w:val="640"/>
        </w:trPr>
        <w:tc>
          <w:tcPr>
            <w:tcW w:w="617" w:type="dxa"/>
            <w:shd w:val="clear" w:color="auto" w:fill="CCC0D9" w:themeFill="accent4" w:themeFillTint="66"/>
          </w:tcPr>
          <w:p w:rsidR="00422424" w:rsidRDefault="00422424" w:rsidP="00422424"/>
        </w:tc>
        <w:tc>
          <w:tcPr>
            <w:tcW w:w="560" w:type="dxa"/>
          </w:tcPr>
          <w:p w:rsidR="00422424" w:rsidRDefault="00422424" w:rsidP="00422424"/>
        </w:tc>
        <w:tc>
          <w:tcPr>
            <w:tcW w:w="617" w:type="dxa"/>
          </w:tcPr>
          <w:p w:rsidR="00422424" w:rsidRDefault="00422424" w:rsidP="00422424"/>
        </w:tc>
        <w:tc>
          <w:tcPr>
            <w:tcW w:w="571" w:type="dxa"/>
          </w:tcPr>
          <w:p w:rsidR="00422424" w:rsidRDefault="00422424" w:rsidP="00422424"/>
        </w:tc>
        <w:tc>
          <w:tcPr>
            <w:tcW w:w="570" w:type="dxa"/>
            <w:gridSpan w:val="2"/>
            <w:tcBorders>
              <w:right w:val="nil"/>
            </w:tcBorders>
            <w:shd w:val="clear" w:color="auto" w:fill="auto"/>
          </w:tcPr>
          <w:p w:rsidR="00422424" w:rsidRDefault="00422424" w:rsidP="00422424"/>
        </w:tc>
      </w:tr>
      <w:tr w:rsidR="00A1413D" w:rsidTr="009A56BF">
        <w:trPr>
          <w:trHeight w:val="649"/>
        </w:trPr>
        <w:tc>
          <w:tcPr>
            <w:tcW w:w="617" w:type="dxa"/>
            <w:shd w:val="clear" w:color="auto" w:fill="CCC0D9" w:themeFill="accent4" w:themeFillTint="66"/>
          </w:tcPr>
          <w:p w:rsidR="00A1413D" w:rsidRDefault="00A1413D" w:rsidP="00422424"/>
        </w:tc>
        <w:tc>
          <w:tcPr>
            <w:tcW w:w="560" w:type="dxa"/>
          </w:tcPr>
          <w:p w:rsidR="00A1413D" w:rsidRDefault="00A1413D" w:rsidP="00422424"/>
        </w:tc>
        <w:tc>
          <w:tcPr>
            <w:tcW w:w="617" w:type="dxa"/>
          </w:tcPr>
          <w:p w:rsidR="00A1413D" w:rsidRDefault="00A1413D" w:rsidP="00422424"/>
        </w:tc>
        <w:tc>
          <w:tcPr>
            <w:tcW w:w="571" w:type="dxa"/>
          </w:tcPr>
          <w:p w:rsidR="00A1413D" w:rsidRDefault="00A1413D" w:rsidP="00422424"/>
        </w:tc>
        <w:tc>
          <w:tcPr>
            <w:tcW w:w="561" w:type="dxa"/>
            <w:tcBorders>
              <w:bottom w:val="single" w:sz="4" w:space="0" w:color="auto"/>
            </w:tcBorders>
          </w:tcPr>
          <w:p w:rsidR="00A1413D" w:rsidRDefault="00A1413D" w:rsidP="00422424"/>
        </w:tc>
        <w:tc>
          <w:tcPr>
            <w:tcW w:w="560" w:type="dxa"/>
            <w:gridSpan w:val="2"/>
            <w:tcBorders>
              <w:bottom w:val="single" w:sz="4" w:space="0" w:color="auto"/>
              <w:right w:val="nil"/>
            </w:tcBorders>
          </w:tcPr>
          <w:p w:rsidR="00A1413D" w:rsidRDefault="00A1413D" w:rsidP="00422424"/>
        </w:tc>
        <w:tc>
          <w:tcPr>
            <w:tcW w:w="1697" w:type="dxa"/>
            <w:vMerge w:val="restart"/>
            <w:tcBorders>
              <w:top w:val="nil"/>
              <w:right w:val="nil"/>
            </w:tcBorders>
          </w:tcPr>
          <w:p w:rsidR="00A1413D" w:rsidRDefault="00A1413D" w:rsidP="00422424"/>
        </w:tc>
      </w:tr>
      <w:tr w:rsidR="00A1413D" w:rsidTr="009A56BF">
        <w:trPr>
          <w:trHeight w:val="641"/>
        </w:trPr>
        <w:tc>
          <w:tcPr>
            <w:tcW w:w="617" w:type="dxa"/>
            <w:shd w:val="clear" w:color="auto" w:fill="CCC0D9" w:themeFill="accent4" w:themeFillTint="66"/>
          </w:tcPr>
          <w:p w:rsidR="00A1413D" w:rsidRDefault="00A1413D" w:rsidP="00422424"/>
        </w:tc>
        <w:tc>
          <w:tcPr>
            <w:tcW w:w="560" w:type="dxa"/>
          </w:tcPr>
          <w:p w:rsidR="00A1413D" w:rsidRDefault="00A1413D" w:rsidP="00422424"/>
        </w:tc>
        <w:tc>
          <w:tcPr>
            <w:tcW w:w="617" w:type="dxa"/>
          </w:tcPr>
          <w:p w:rsidR="00A1413D" w:rsidRDefault="00A1413D" w:rsidP="00422424"/>
        </w:tc>
        <w:tc>
          <w:tcPr>
            <w:tcW w:w="571" w:type="dxa"/>
          </w:tcPr>
          <w:p w:rsidR="00A1413D" w:rsidRDefault="00A1413D" w:rsidP="00422424"/>
        </w:tc>
        <w:tc>
          <w:tcPr>
            <w:tcW w:w="561" w:type="dxa"/>
          </w:tcPr>
          <w:p w:rsidR="00A1413D" w:rsidRDefault="00A1413D" w:rsidP="00422424"/>
        </w:tc>
        <w:tc>
          <w:tcPr>
            <w:tcW w:w="560" w:type="dxa"/>
            <w:gridSpan w:val="2"/>
            <w:tcBorders>
              <w:bottom w:val="nil"/>
              <w:right w:val="nil"/>
            </w:tcBorders>
          </w:tcPr>
          <w:p w:rsidR="00A1413D" w:rsidRDefault="00A1413D" w:rsidP="00422424"/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13D" w:rsidRDefault="00A1413D" w:rsidP="00422424"/>
        </w:tc>
      </w:tr>
      <w:tr w:rsidR="00A1413D" w:rsidTr="009A56BF">
        <w:trPr>
          <w:gridAfter w:val="3"/>
          <w:wAfter w:w="2257" w:type="dxa"/>
          <w:trHeight w:val="651"/>
        </w:trPr>
        <w:tc>
          <w:tcPr>
            <w:tcW w:w="617" w:type="dxa"/>
            <w:shd w:val="clear" w:color="auto" w:fill="CCC0D9" w:themeFill="accent4" w:themeFillTint="66"/>
          </w:tcPr>
          <w:p w:rsidR="00A1413D" w:rsidRDefault="00A1413D" w:rsidP="00422424"/>
        </w:tc>
        <w:tc>
          <w:tcPr>
            <w:tcW w:w="2309" w:type="dxa"/>
            <w:gridSpan w:val="4"/>
            <w:tcBorders>
              <w:bottom w:val="nil"/>
              <w:right w:val="nil"/>
            </w:tcBorders>
          </w:tcPr>
          <w:p w:rsidR="00A1413D" w:rsidRDefault="00754039" w:rsidP="00422424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99695</wp:posOffset>
                  </wp:positionV>
                  <wp:extent cx="1304925" cy="1457325"/>
                  <wp:effectExtent l="19050" t="0" r="9525" b="0"/>
                  <wp:wrapNone/>
                  <wp:docPr id="2" name="Obrázok 1" descr="halloweenska-tekvica,-jack-o-lantern,-jesenne-listie-162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ska-tekvica,-jack-o-lantern,-jesenne-listie-16268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E31" w:rsidTr="009A56BF">
        <w:trPr>
          <w:gridAfter w:val="4"/>
          <w:wAfter w:w="2818" w:type="dxa"/>
          <w:trHeight w:val="628"/>
        </w:trPr>
        <w:tc>
          <w:tcPr>
            <w:tcW w:w="617" w:type="dxa"/>
            <w:shd w:val="clear" w:color="auto" w:fill="CCC0D9" w:themeFill="accent4" w:themeFillTint="66"/>
          </w:tcPr>
          <w:p w:rsidR="00D30E31" w:rsidRDefault="00D30E31" w:rsidP="00422424"/>
        </w:tc>
        <w:tc>
          <w:tcPr>
            <w:tcW w:w="560" w:type="dxa"/>
          </w:tcPr>
          <w:p w:rsidR="00D30E31" w:rsidRDefault="00D30E31" w:rsidP="00422424"/>
        </w:tc>
        <w:tc>
          <w:tcPr>
            <w:tcW w:w="617" w:type="dxa"/>
          </w:tcPr>
          <w:p w:rsidR="00D30E31" w:rsidRDefault="00D30E31" w:rsidP="00422424"/>
        </w:tc>
        <w:tc>
          <w:tcPr>
            <w:tcW w:w="571" w:type="dxa"/>
          </w:tcPr>
          <w:p w:rsidR="00D30E31" w:rsidRDefault="00D30E31" w:rsidP="00422424"/>
        </w:tc>
      </w:tr>
    </w:tbl>
    <w:p w:rsidR="00D30E31" w:rsidRDefault="00D30E31">
      <w:r>
        <w:t xml:space="preserve">1. Je to tvoj rodič.               </w:t>
      </w:r>
    </w:p>
    <w:p w:rsidR="00D30E31" w:rsidRDefault="00D30E31">
      <w:r>
        <w:t>2. Leopard snežný, nazývaný aj .....(doplň do tajničky)</w:t>
      </w:r>
    </w:p>
    <w:p w:rsidR="00D30E31" w:rsidRDefault="00422424">
      <w:r>
        <w:t>3. Nelietavý vták s hladkou srsťou a menom exotického ovocia.</w:t>
      </w:r>
    </w:p>
    <w:p w:rsidR="00D30E31" w:rsidRDefault="00D30E31">
      <w:r>
        <w:t>4. Štíhly stromový had na U.</w:t>
      </w:r>
    </w:p>
    <w:p w:rsidR="00403990" w:rsidRDefault="00754039">
      <w:r>
        <w:t>5. Meniny má 13. d</w:t>
      </w:r>
      <w:r w:rsidR="00403990">
        <w:t>ecembra.</w:t>
      </w:r>
    </w:p>
    <w:p w:rsidR="00403990" w:rsidRDefault="00403990">
      <w:r>
        <w:t>6. Dlhá samohláska.</w:t>
      </w:r>
    </w:p>
    <w:p w:rsidR="00754039" w:rsidRDefault="00422424">
      <w:r>
        <w:t xml:space="preserve">7. Je smiešny a vystupuje v cirkuse. </w:t>
      </w:r>
    </w:p>
    <w:p w:rsidR="00403990" w:rsidRDefault="00403990"/>
    <w:p w:rsidR="006C0C2C" w:rsidRDefault="006C0C2C"/>
    <w:p w:rsidR="006C0C2C" w:rsidRDefault="006C0C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C0C2C">
        <w:rPr>
          <w:rFonts w:ascii="Times New Roman" w:hAnsi="Times New Roman" w:cs="Times New Roman"/>
          <w:b/>
          <w:i/>
          <w:sz w:val="28"/>
          <w:szCs w:val="28"/>
          <w:u w:val="single"/>
        </w:rPr>
        <w:t>Vtipovisko</w:t>
      </w:r>
      <w:proofErr w:type="spellEnd"/>
    </w:p>
    <w:p w:rsidR="006C0C2C" w:rsidRPr="005C57C2" w:rsidRDefault="004216DD" w:rsidP="00754039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5C57C2">
        <w:rPr>
          <w:rFonts w:cs="Arial"/>
          <w:color w:val="000000"/>
          <w:shd w:val="clear" w:color="auto" w:fill="FFFFFF"/>
        </w:rPr>
        <w:t>Viete ako zabavíte blondínku na celý deň?   Postavíte ju pred zrkadlo a</w:t>
      </w:r>
      <w:r w:rsidR="00754039">
        <w:rPr>
          <w:rFonts w:cs="Arial"/>
          <w:color w:val="000000"/>
          <w:shd w:val="clear" w:color="auto" w:fill="FFFFFF"/>
        </w:rPr>
        <w:t> </w:t>
      </w:r>
      <w:r w:rsidRPr="005C57C2">
        <w:rPr>
          <w:rFonts w:cs="Arial"/>
          <w:color w:val="000000"/>
          <w:shd w:val="clear" w:color="auto" w:fill="FFFFFF"/>
        </w:rPr>
        <w:t>poviete</w:t>
      </w:r>
      <w:r w:rsidR="00754039">
        <w:rPr>
          <w:rFonts w:cs="Arial"/>
          <w:color w:val="000000"/>
          <w:shd w:val="clear" w:color="auto" w:fill="FFFFFF"/>
        </w:rPr>
        <w:t>,</w:t>
      </w:r>
      <w:r w:rsidRPr="005C57C2">
        <w:rPr>
          <w:rFonts w:cs="Arial"/>
          <w:color w:val="000000"/>
          <w:shd w:val="clear" w:color="auto" w:fill="FFFFFF"/>
        </w:rPr>
        <w:t xml:space="preserve"> aby hrala kameň, papier, nožnice kým nevyhrá.</w:t>
      </w:r>
    </w:p>
    <w:p w:rsidR="005C57C2" w:rsidRPr="005C57C2" w:rsidRDefault="005C57C2" w:rsidP="00754039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5C57C2">
        <w:rPr>
          <w:rFonts w:cs="Arial"/>
          <w:color w:val="000000"/>
          <w:shd w:val="clear" w:color="auto" w:fill="FFFFFF"/>
        </w:rPr>
        <w:t>Sedia na streche domu dve dievčatká. Jedno dobré a druhé zlé. Pľujú na okolo idúcich. Zlé dievčatko trafí dvoch ľudí a dobré štyroch. Aké plynie z toho ponaučenie?                                  Dobro vždy zvíťazí nad zlom!</w:t>
      </w:r>
    </w:p>
    <w:p w:rsidR="005C57C2" w:rsidRPr="005C57C2" w:rsidRDefault="005C57C2" w:rsidP="005C57C2">
      <w:pPr>
        <w:pStyle w:val="Odsekzoznamu"/>
        <w:numPr>
          <w:ilvl w:val="0"/>
          <w:numId w:val="1"/>
        </w:numPr>
        <w:rPr>
          <w:rFonts w:cs="Times New Roman"/>
        </w:rPr>
      </w:pPr>
      <w:r w:rsidRPr="005C57C2">
        <w:rPr>
          <w:rFonts w:cs="Times New Roman"/>
        </w:rPr>
        <w:t>Učiteľka sa pýta Jožka: Ktorý cicavec nemá zuby?</w:t>
      </w:r>
    </w:p>
    <w:p w:rsidR="005C57C2" w:rsidRPr="005C57C2" w:rsidRDefault="005C57C2" w:rsidP="005C57C2">
      <w:pPr>
        <w:pStyle w:val="Odsekzoznamu"/>
        <w:rPr>
          <w:rFonts w:cs="Times New Roman"/>
        </w:rPr>
      </w:pPr>
      <w:r w:rsidRPr="005C57C2">
        <w:rPr>
          <w:rFonts w:cs="Times New Roman"/>
        </w:rPr>
        <w:t xml:space="preserve">Jožko odpovedá: </w:t>
      </w:r>
      <w:r w:rsidR="00754039">
        <w:rPr>
          <w:rFonts w:cs="Times New Roman"/>
        </w:rPr>
        <w:t>„</w:t>
      </w:r>
      <w:r w:rsidRPr="005C57C2">
        <w:rPr>
          <w:rFonts w:cs="Times New Roman"/>
        </w:rPr>
        <w:t>Môj starý otec, prosím.</w:t>
      </w:r>
      <w:r w:rsidR="00754039">
        <w:rPr>
          <w:rFonts w:cs="Times New Roman"/>
        </w:rPr>
        <w:t>“</w:t>
      </w:r>
    </w:p>
    <w:p w:rsidR="005C57C2" w:rsidRPr="009648A0" w:rsidRDefault="005C57C2" w:rsidP="005C57C2">
      <w:pPr>
        <w:pStyle w:val="Odsekzoznamu"/>
        <w:numPr>
          <w:ilvl w:val="0"/>
          <w:numId w:val="5"/>
        </w:numPr>
        <w:rPr>
          <w:rFonts w:cs="Times New Roman"/>
        </w:rPr>
      </w:pPr>
      <w:r w:rsidRPr="005C57C2">
        <w:rPr>
          <w:rFonts w:cs="Arial"/>
          <w:color w:val="000000"/>
          <w:shd w:val="clear" w:color="auto" w:fill="FFFFFF"/>
        </w:rPr>
        <w:t xml:space="preserve">Príde Japonec do baru a hovorí: </w:t>
      </w:r>
      <w:proofErr w:type="spellStart"/>
      <w:r w:rsidRPr="005C57C2">
        <w:rPr>
          <w:rFonts w:cs="Arial"/>
          <w:color w:val="000000"/>
          <w:shd w:val="clear" w:color="auto" w:fill="FFFFFF"/>
        </w:rPr>
        <w:t>Ting</w:t>
      </w:r>
      <w:proofErr w:type="spellEnd"/>
      <w:r w:rsidRPr="005C57C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5C57C2">
        <w:rPr>
          <w:rFonts w:cs="Arial"/>
          <w:color w:val="000000"/>
          <w:shd w:val="clear" w:color="auto" w:fill="FFFFFF"/>
        </w:rPr>
        <w:t>ping</w:t>
      </w:r>
      <w:proofErr w:type="spellEnd"/>
      <w:r w:rsidRPr="005C57C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5C57C2">
        <w:rPr>
          <w:rFonts w:cs="Arial"/>
          <w:color w:val="000000"/>
          <w:shd w:val="clear" w:color="auto" w:fill="FFFFFF"/>
        </w:rPr>
        <w:t>mink</w:t>
      </w:r>
      <w:proofErr w:type="spellEnd"/>
      <w:r w:rsidRPr="005C57C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5C57C2">
        <w:rPr>
          <w:rFonts w:cs="Arial"/>
          <w:color w:val="000000"/>
          <w:shd w:val="clear" w:color="auto" w:fill="FFFFFF"/>
        </w:rPr>
        <w:t>Coca</w:t>
      </w:r>
      <w:proofErr w:type="spellEnd"/>
      <w:r w:rsidRPr="005C57C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5C57C2">
        <w:rPr>
          <w:rFonts w:cs="Arial"/>
          <w:color w:val="000000"/>
          <w:shd w:val="clear" w:color="auto" w:fill="FFFFFF"/>
        </w:rPr>
        <w:t>cola</w:t>
      </w:r>
      <w:proofErr w:type="spellEnd"/>
      <w:r w:rsidRPr="005C57C2">
        <w:rPr>
          <w:rFonts w:cs="Arial"/>
          <w:color w:val="000000"/>
          <w:shd w:val="clear" w:color="auto" w:fill="FFFFFF"/>
        </w:rPr>
        <w:t>.</w:t>
      </w:r>
      <w:r w:rsidRPr="005C57C2">
        <w:rPr>
          <w:rFonts w:cs="Arial"/>
          <w:color w:val="000000"/>
        </w:rPr>
        <w:br/>
      </w:r>
      <w:r w:rsidRPr="005C57C2">
        <w:rPr>
          <w:rFonts w:cs="Arial"/>
          <w:color w:val="000000"/>
          <w:shd w:val="clear" w:color="auto" w:fill="FFFFFF"/>
        </w:rPr>
        <w:t>Čašník vypúli oči a pýta sa: Dva deci čoho?</w:t>
      </w:r>
    </w:p>
    <w:p w:rsidR="009648A0" w:rsidRPr="009648A0" w:rsidRDefault="009648A0" w:rsidP="009648A0">
      <w:pPr>
        <w:pStyle w:val="Odsekzoznamu"/>
        <w:numPr>
          <w:ilvl w:val="0"/>
          <w:numId w:val="5"/>
        </w:numPr>
        <w:rPr>
          <w:rFonts w:cs="Times New Roman"/>
        </w:rPr>
      </w:pPr>
      <w:r w:rsidRPr="009648A0">
        <w:rPr>
          <w:rFonts w:cs="Arial"/>
          <w:color w:val="000000"/>
          <w:shd w:val="clear" w:color="auto" w:fill="FFFFFF"/>
        </w:rPr>
        <w:t>Ako chytíme jedného vlka??????</w:t>
      </w:r>
      <w:r w:rsidRPr="009648A0">
        <w:rPr>
          <w:rFonts w:cs="Arial"/>
          <w:color w:val="000000"/>
        </w:rPr>
        <w:br/>
      </w:r>
      <w:r w:rsidRPr="009648A0">
        <w:rPr>
          <w:rFonts w:cs="Arial"/>
          <w:color w:val="000000"/>
          <w:shd w:val="clear" w:color="auto" w:fill="FFFFFF"/>
        </w:rPr>
        <w:t>-chytíme ich desať a deväť vypustíme.</w:t>
      </w:r>
    </w:p>
    <w:p w:rsidR="009648A0" w:rsidRPr="009648A0" w:rsidRDefault="009648A0" w:rsidP="009648A0">
      <w:pPr>
        <w:rPr>
          <w:rFonts w:cs="Times New Roman"/>
        </w:rPr>
      </w:pPr>
      <w:proofErr w:type="spellStart"/>
      <w:r w:rsidRPr="009648A0">
        <w:rPr>
          <w:rFonts w:ascii="Times New Roman" w:hAnsi="Times New Roman" w:cs="Times New Roman"/>
          <w:b/>
          <w:i/>
          <w:sz w:val="28"/>
          <w:szCs w:val="28"/>
          <w:u w:val="single"/>
        </w:rPr>
        <w:t>Sudoku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</w:t>
      </w:r>
    </w:p>
    <w:p w:rsidR="00957903" w:rsidRPr="009648A0" w:rsidRDefault="009A3323">
      <w:pPr>
        <w:rPr>
          <w:rFonts w:cs="Times New Roman"/>
        </w:rPr>
      </w:pPr>
      <w:r w:rsidRPr="009A3323">
        <w:rPr>
          <w:rFonts w:cs="Arial"/>
          <w:noProof/>
          <w:color w:val="2222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4pt;margin-top:116.45pt;width:191.25pt;height:145.5pt;z-index:251660288;mso-width-relative:margin;mso-height-relative:margin">
            <v:textbox>
              <w:txbxContent>
                <w:p w:rsidR="00957903" w:rsidRPr="00957903" w:rsidRDefault="00957903" w:rsidP="00754039">
                  <w:pPr>
                    <w:jc w:val="both"/>
                  </w:pPr>
                  <w:proofErr w:type="spellStart"/>
                  <w:r w:rsidRPr="00957903">
                    <w:rPr>
                      <w:rFonts w:cs="Arial"/>
                      <w:color w:val="222222"/>
                      <w:shd w:val="clear" w:color="auto" w:fill="FFFFFF"/>
                    </w:rPr>
                    <w:t>Sudoku</w:t>
                  </w:r>
                  <w:proofErr w:type="spellEnd"/>
                  <w:r w:rsidRPr="00957903">
                    <w:rPr>
                      <w:rFonts w:cs="Arial"/>
                      <w:color w:val="222222"/>
                      <w:shd w:val="clear" w:color="auto" w:fill="FFFFFF"/>
                    </w:rPr>
                    <w:t xml:space="preserve"> je logická hra európskeho pôvodu pre jedného hráča. Cieľom je doplniť chýbajúce číslice od 1 do 9 podľa nasledujúcich pravidiel: Na začiatku riešenia sú niektoré políčka vyplnené číslicami. Vyplnené číslice sú rozmiestnené tak, aby pre dané rozmiestnenie existovalo iba jediné riešenie.</w:t>
                  </w:r>
                </w:p>
              </w:txbxContent>
            </v:textbox>
          </v:shape>
        </w:pict>
      </w:r>
      <w:r w:rsidR="009648A0">
        <w:rPr>
          <w:noProof/>
          <w:lang w:eastAsia="sk-SK"/>
        </w:rPr>
        <w:drawing>
          <wp:inline distT="0" distB="0" distL="0" distR="0">
            <wp:extent cx="2190750" cy="2190750"/>
            <wp:effectExtent l="19050" t="0" r="0" b="0"/>
            <wp:docPr id="5" name="Obrázok 5" descr="http://www.tkkompas.com/hry/sudoku_z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kkompas.com/hry/sudoku_z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8A0">
        <w:rPr>
          <w:rFonts w:cs="Times New Roman"/>
        </w:rPr>
        <w:t xml:space="preserve">     </w:t>
      </w:r>
      <w:r w:rsidR="00957903">
        <w:rPr>
          <w:rFonts w:cs="Times New Roman"/>
        </w:rPr>
        <w:t xml:space="preserve">                                                   </w:t>
      </w:r>
      <w:r w:rsidR="00957903" w:rsidRPr="00957903">
        <w:rPr>
          <w:rFonts w:cs="Times New Roman"/>
          <w:noProof/>
          <w:lang w:eastAsia="sk-SK"/>
        </w:rPr>
        <w:drawing>
          <wp:inline distT="0" distB="0" distL="0" distR="0">
            <wp:extent cx="1724025" cy="2095500"/>
            <wp:effectExtent l="19050" t="0" r="9525" b="0"/>
            <wp:docPr id="9" name="Obrázok 14" descr="https://encrypted-tbn2.gstatic.com/images?q=tbn:ANd9GcT1nTHICbC9_t7gph7X_ayR_Ymxwkk1K4BzqQ9kPbQFHFZiHABZ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T1nTHICbC9_t7gph7X_ayR_Ymxwkk1K4BzqQ9kPbQFHFZiHABZ_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903" w:rsidRPr="009648A0" w:rsidSect="00A679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35" w:rsidRDefault="00FA6D35" w:rsidP="006C0C2C">
      <w:pPr>
        <w:spacing w:after="0" w:line="240" w:lineRule="auto"/>
      </w:pPr>
      <w:r>
        <w:separator/>
      </w:r>
    </w:p>
  </w:endnote>
  <w:endnote w:type="continuationSeparator" w:id="0">
    <w:p w:rsidR="00FA6D35" w:rsidRDefault="00FA6D35" w:rsidP="006C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35" w:rsidRDefault="00FA6D35" w:rsidP="006C0C2C">
      <w:pPr>
        <w:spacing w:after="0" w:line="240" w:lineRule="auto"/>
      </w:pPr>
      <w:r>
        <w:separator/>
      </w:r>
    </w:p>
  </w:footnote>
  <w:footnote w:type="continuationSeparator" w:id="0">
    <w:p w:rsidR="00FA6D35" w:rsidRDefault="00FA6D35" w:rsidP="006C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2C" w:rsidRPr="006C0C2C" w:rsidRDefault="006C0C2C">
    <w:pPr>
      <w:pStyle w:val="Hlavika"/>
      <w:rPr>
        <w:rFonts w:ascii="Times New Roman" w:hAnsi="Times New Roman" w:cs="Times New Roman"/>
        <w:b/>
        <w:i/>
        <w:sz w:val="28"/>
        <w:szCs w:val="28"/>
        <w:u w:val="single"/>
      </w:rPr>
    </w:pPr>
    <w:r w:rsidRPr="006C0C2C">
      <w:rPr>
        <w:rFonts w:ascii="Times New Roman" w:hAnsi="Times New Roman" w:cs="Times New Roman"/>
        <w:b/>
        <w:i/>
        <w:sz w:val="28"/>
        <w:szCs w:val="28"/>
        <w:u w:val="single"/>
      </w:rPr>
      <w:t>Včielkina tajnička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40F"/>
    <w:multiLevelType w:val="hybridMultilevel"/>
    <w:tmpl w:val="624EB4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90067"/>
    <w:multiLevelType w:val="hybridMultilevel"/>
    <w:tmpl w:val="572A6D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A3F4A"/>
    <w:multiLevelType w:val="hybridMultilevel"/>
    <w:tmpl w:val="738C2C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73407"/>
    <w:multiLevelType w:val="hybridMultilevel"/>
    <w:tmpl w:val="76343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15F7"/>
    <w:multiLevelType w:val="hybridMultilevel"/>
    <w:tmpl w:val="BEEE5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3CA"/>
    <w:rsid w:val="001E337C"/>
    <w:rsid w:val="001F587C"/>
    <w:rsid w:val="00403990"/>
    <w:rsid w:val="004216DD"/>
    <w:rsid w:val="00422424"/>
    <w:rsid w:val="004D14FD"/>
    <w:rsid w:val="005C57C2"/>
    <w:rsid w:val="005D33CA"/>
    <w:rsid w:val="006C0C2C"/>
    <w:rsid w:val="00754039"/>
    <w:rsid w:val="00957903"/>
    <w:rsid w:val="009648A0"/>
    <w:rsid w:val="009A3323"/>
    <w:rsid w:val="009A56BF"/>
    <w:rsid w:val="00A1413D"/>
    <w:rsid w:val="00A679EC"/>
    <w:rsid w:val="00D30E31"/>
    <w:rsid w:val="00F61F7E"/>
    <w:rsid w:val="00FA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C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0C2C"/>
  </w:style>
  <w:style w:type="paragraph" w:styleId="Pta">
    <w:name w:val="footer"/>
    <w:basedOn w:val="Normlny"/>
    <w:link w:val="PtaChar"/>
    <w:uiPriority w:val="99"/>
    <w:semiHidden/>
    <w:unhideWhenUsed/>
    <w:rsid w:val="006C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0C2C"/>
  </w:style>
  <w:style w:type="paragraph" w:styleId="Odsekzoznamu">
    <w:name w:val="List Paragraph"/>
    <w:basedOn w:val="Normlny"/>
    <w:uiPriority w:val="34"/>
    <w:qFormat/>
    <w:rsid w:val="005C57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2014-11-19T18:28:00Z</cp:lastPrinted>
  <dcterms:created xsi:type="dcterms:W3CDTF">2014-11-18T12:54:00Z</dcterms:created>
  <dcterms:modified xsi:type="dcterms:W3CDTF">2014-11-19T18:39:00Z</dcterms:modified>
</cp:coreProperties>
</file>